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53" w:rsidRDefault="00DD2C53" w:rsidP="00DD2C53">
      <w:pPr>
        <w:framePr w:hSpace="180" w:wrap="around" w:hAnchor="margin" w:xAlign="right" w:yAlign="bottom"/>
        <w:rPr>
          <w:b/>
        </w:rPr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2" name="Рисунок 2" descr="v8_A4A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A4A_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3792"/>
        <w:gridCol w:w="1370"/>
        <w:gridCol w:w="4078"/>
      </w:tblGrid>
      <w:tr w:rsidR="00DD2C53" w:rsidTr="00DD2C53">
        <w:trPr>
          <w:trHeight w:val="1418"/>
          <w:jc w:val="center"/>
        </w:trPr>
        <w:tc>
          <w:tcPr>
            <w:tcW w:w="3794" w:type="dxa"/>
            <w:hideMark/>
          </w:tcPr>
          <w:p w:rsidR="00DD2C53" w:rsidRDefault="00DD2C53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муниципального</w:t>
            </w:r>
          </w:p>
          <w:p w:rsidR="00DD2C53" w:rsidRDefault="00DD2C53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DD2C53" w:rsidRDefault="00DD2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  <w:hideMark/>
          </w:tcPr>
          <w:p w:rsidR="00DD2C53" w:rsidRDefault="00DD2C5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hideMark/>
          </w:tcPr>
          <w:p w:rsidR="00DD2C53" w:rsidRDefault="00DD2C5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DD2C53" w:rsidRDefault="00DD2C5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DD2C53" w:rsidRDefault="00DD2C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DD2C53" w:rsidRDefault="00DD2C53">
            <w:pPr>
              <w:jc w:val="center"/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</w:tc>
      </w:tr>
      <w:tr w:rsidR="00DD2C53" w:rsidTr="00DD2C53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2C53" w:rsidRDefault="00DD2C53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2C53" w:rsidRDefault="00DD2C53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2C53" w:rsidRDefault="00DD2C53">
            <w:pPr>
              <w:jc w:val="center"/>
              <w:rPr>
                <w:b/>
                <w:sz w:val="16"/>
              </w:rPr>
            </w:pPr>
          </w:p>
        </w:tc>
      </w:tr>
    </w:tbl>
    <w:p w:rsidR="00DD2C53" w:rsidRDefault="00DD2C53" w:rsidP="00DD2C53">
      <w:pPr>
        <w:rPr>
          <w:b/>
          <w:sz w:val="20"/>
        </w:rPr>
      </w:pPr>
    </w:p>
    <w:p w:rsidR="00DD2C53" w:rsidRDefault="00DD2C53" w:rsidP="00DD2C53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DD2C53" w:rsidRDefault="00DD2C53" w:rsidP="00DD2C53">
      <w:pPr>
        <w:jc w:val="center"/>
        <w:rPr>
          <w:b/>
          <w:sz w:val="20"/>
        </w:rPr>
      </w:pPr>
    </w:p>
    <w:p w:rsidR="00DD2C53" w:rsidRDefault="00DD2C53" w:rsidP="00DD2C53">
      <w:pPr>
        <w:suppressAutoHyphens/>
        <w:jc w:val="center"/>
        <w:rPr>
          <w:lang w:eastAsia="ar-SA"/>
        </w:rPr>
      </w:pPr>
      <w:proofErr w:type="gramStart"/>
      <w:r>
        <w:t xml:space="preserve">от  </w:t>
      </w:r>
      <w:r>
        <w:rPr>
          <w:i/>
          <w:u w:val="single"/>
          <w:lang w:eastAsia="ar-SA"/>
        </w:rPr>
        <w:t>13.07.2016</w:t>
      </w:r>
      <w:proofErr w:type="gramEnd"/>
      <w:r>
        <w:rPr>
          <w:i/>
          <w:u w:val="single"/>
          <w:lang w:eastAsia="ar-SA"/>
        </w:rPr>
        <w:t xml:space="preserve">    № 582  </w:t>
      </w:r>
    </w:p>
    <w:p w:rsidR="00DD2C53" w:rsidRDefault="00DD2C53" w:rsidP="00DD2C53">
      <w:pPr>
        <w:jc w:val="center"/>
      </w:pPr>
      <w:r>
        <w:t xml:space="preserve">г. Майкоп  </w:t>
      </w:r>
    </w:p>
    <w:p w:rsidR="00DD2C53" w:rsidRDefault="00DD2C53" w:rsidP="00DD2C53">
      <w:pPr>
        <w:jc w:val="center"/>
        <w:rPr>
          <w:b/>
          <w:szCs w:val="28"/>
        </w:rPr>
      </w:pPr>
    </w:p>
    <w:p w:rsidR="00DD2C53" w:rsidRDefault="00DD2C53" w:rsidP="00DD2C53">
      <w:pPr>
        <w:jc w:val="center"/>
        <w:rPr>
          <w:b/>
          <w:szCs w:val="28"/>
        </w:rPr>
      </w:pPr>
    </w:p>
    <w:p w:rsidR="00DD2C53" w:rsidRDefault="00DD2C53" w:rsidP="00DD2C53">
      <w:pPr>
        <w:jc w:val="center"/>
        <w:rPr>
          <w:b/>
          <w:szCs w:val="28"/>
        </w:rPr>
      </w:pPr>
    </w:p>
    <w:p w:rsidR="00DD2C53" w:rsidRDefault="00DD2C53" w:rsidP="00DD2C5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DD2C53" w:rsidRDefault="00DD2C53" w:rsidP="00DD2C5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противодействии коррупции в муниципальном образовании «Город Майкоп» на 2016 - 2018 годы»</w:t>
      </w:r>
    </w:p>
    <w:p w:rsidR="00DD2C53" w:rsidRDefault="00DD2C53" w:rsidP="00DD2C53">
      <w:pPr>
        <w:pStyle w:val="a3"/>
        <w:jc w:val="center"/>
        <w:rPr>
          <w:sz w:val="28"/>
          <w:szCs w:val="28"/>
        </w:rPr>
      </w:pPr>
    </w:p>
    <w:p w:rsidR="00DD2C53" w:rsidRDefault="00DD2C53" w:rsidP="00DD2C53">
      <w:pPr>
        <w:pStyle w:val="a3"/>
        <w:rPr>
          <w:sz w:val="28"/>
          <w:szCs w:val="28"/>
        </w:rPr>
      </w:pPr>
    </w:p>
    <w:p w:rsidR="00DD2C53" w:rsidRDefault="00DD2C53" w:rsidP="00DD2C53">
      <w:pPr>
        <w:pStyle w:val="a3"/>
        <w:rPr>
          <w:sz w:val="28"/>
          <w:szCs w:val="28"/>
        </w:rPr>
      </w:pPr>
    </w:p>
    <w:p w:rsidR="00DD2C53" w:rsidRDefault="00DD2C53" w:rsidP="00DD2C53">
      <w:pPr>
        <w:ind w:firstLine="720"/>
        <w:jc w:val="both"/>
        <w:rPr>
          <w:szCs w:val="28"/>
        </w:rPr>
      </w:pPr>
      <w:r>
        <w:rPr>
          <w:szCs w:val="28"/>
        </w:rPr>
        <w:t xml:space="preserve">В целях реализации Указа Президента Российской Федерации от 01.04.2016 № 147 «О национальном плане противодействия коррупции на 2016-2017 годы»,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ю:</w:t>
      </w:r>
    </w:p>
    <w:p w:rsidR="00DD2C53" w:rsidRDefault="00DD2C53" w:rsidP="00DD2C53">
      <w:pPr>
        <w:ind w:firstLine="709"/>
        <w:jc w:val="both"/>
        <w:rPr>
          <w:szCs w:val="28"/>
        </w:rPr>
      </w:pPr>
      <w:r>
        <w:rPr>
          <w:szCs w:val="28"/>
        </w:rPr>
        <w:t>1.Внести в муниципальную программу «О противодействии коррупции в муниципальном образовании «Город Майкоп» на 2016 - 2018 годы», утверждённую постановлением Администрации муниципального образования «Город Майкоп» от 24.11.2015 № 817, следующие изменения:</w:t>
      </w:r>
    </w:p>
    <w:p w:rsidR="00DD2C53" w:rsidRDefault="00DD2C53" w:rsidP="00DD2C53">
      <w:pPr>
        <w:ind w:firstLine="709"/>
        <w:jc w:val="both"/>
        <w:rPr>
          <w:szCs w:val="28"/>
        </w:rPr>
      </w:pPr>
      <w:r>
        <w:rPr>
          <w:szCs w:val="28"/>
        </w:rPr>
        <w:t>1.1 столбец 2 строки «Участники программы» Паспорта муниципальной программы дополнить словами: «Управление архитектуры и градостроительства муниципального образования «Город Майкоп» (далее - Управление архитектуры и градостроительства)»;</w:t>
      </w:r>
    </w:p>
    <w:p w:rsidR="00DD2C53" w:rsidRDefault="00DD2C53" w:rsidP="00DD2C53">
      <w:pPr>
        <w:ind w:firstLine="709"/>
        <w:jc w:val="both"/>
        <w:rPr>
          <w:szCs w:val="28"/>
        </w:rPr>
      </w:pPr>
      <w:r>
        <w:rPr>
          <w:szCs w:val="28"/>
        </w:rPr>
        <w:t>1.2 таблицу № 2 изложить в новой редакции (приложение № 1);</w:t>
      </w:r>
    </w:p>
    <w:p w:rsidR="00DD2C53" w:rsidRDefault="00DD2C53" w:rsidP="00DD2C53">
      <w:pPr>
        <w:ind w:firstLine="709"/>
        <w:jc w:val="both"/>
        <w:rPr>
          <w:szCs w:val="28"/>
        </w:rPr>
      </w:pPr>
      <w:r>
        <w:rPr>
          <w:szCs w:val="28"/>
        </w:rPr>
        <w:t>1.3 таблицу № 3 изложить в новой редакции (приложение № 2).</w:t>
      </w:r>
    </w:p>
    <w:p w:rsidR="00DD2C53" w:rsidRDefault="00DD2C53" w:rsidP="00DD2C53">
      <w:pPr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2.Опубликовать настоящее постановление в газете «Майкопские новости» и </w:t>
      </w:r>
      <w:r>
        <w:rPr>
          <w:color w:val="000000"/>
          <w:szCs w:val="28"/>
        </w:rPr>
        <w:t xml:space="preserve">разместить на </w:t>
      </w:r>
      <w:hyperlink r:id="rId6" w:history="1">
        <w:r>
          <w:rPr>
            <w:rStyle w:val="a5"/>
            <w:color w:val="000000"/>
            <w:szCs w:val="28"/>
          </w:rPr>
          <w:t>сайте</w:t>
        </w:r>
      </w:hyperlink>
      <w:r>
        <w:rPr>
          <w:color w:val="000000"/>
          <w:szCs w:val="28"/>
        </w:rPr>
        <w:t xml:space="preserve"> Администрации муниципального образования «Город Майкоп».</w:t>
      </w:r>
    </w:p>
    <w:p w:rsidR="00DD2C53" w:rsidRDefault="00DD2C53" w:rsidP="00DD2C53">
      <w:pPr>
        <w:pStyle w:val="a3"/>
        <w:ind w:firstLine="709"/>
        <w:jc w:val="both"/>
        <w:rPr>
          <w:szCs w:val="28"/>
        </w:rPr>
      </w:pPr>
      <w:r>
        <w:rPr>
          <w:bCs/>
          <w:sz w:val="28"/>
          <w:szCs w:val="28"/>
        </w:rPr>
        <w:t>3.Настоящее постановление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 xml:space="preserve">со дня его </w:t>
      </w:r>
      <w:hyperlink r:id="rId7" w:history="1">
        <w:r>
          <w:rPr>
            <w:rStyle w:val="a5"/>
            <w:color w:val="000000"/>
            <w:sz w:val="28"/>
            <w:szCs w:val="28"/>
          </w:rPr>
          <w:t>опубликования</w:t>
        </w:r>
      </w:hyperlink>
      <w:r>
        <w:rPr>
          <w:color w:val="000000"/>
          <w:sz w:val="28"/>
          <w:szCs w:val="28"/>
        </w:rPr>
        <w:t>.</w:t>
      </w:r>
    </w:p>
    <w:p w:rsidR="00DD2C53" w:rsidRDefault="00DD2C53" w:rsidP="00DD2C53">
      <w:pPr>
        <w:ind w:left="709" w:hanging="709"/>
        <w:jc w:val="both"/>
        <w:rPr>
          <w:szCs w:val="28"/>
        </w:rPr>
      </w:pPr>
    </w:p>
    <w:p w:rsidR="00DD2C53" w:rsidRDefault="00DD2C53" w:rsidP="00DD2C53">
      <w:pPr>
        <w:ind w:left="709" w:hanging="709"/>
        <w:jc w:val="both"/>
        <w:rPr>
          <w:szCs w:val="28"/>
        </w:rPr>
      </w:pPr>
    </w:p>
    <w:p w:rsidR="00DD2C53" w:rsidRDefault="00DD2C53" w:rsidP="00DD2C53">
      <w:pPr>
        <w:ind w:left="709" w:hanging="709"/>
        <w:jc w:val="both"/>
        <w:rPr>
          <w:szCs w:val="28"/>
        </w:rPr>
      </w:pPr>
    </w:p>
    <w:p w:rsidR="00DD2C53" w:rsidRDefault="00DD2C53" w:rsidP="00DD2C53">
      <w:pPr>
        <w:ind w:left="709" w:hanging="709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DD2C53" w:rsidRDefault="00DD2C53" w:rsidP="00DD2C53">
      <w:pPr>
        <w:ind w:left="709" w:hanging="709"/>
        <w:jc w:val="both"/>
      </w:pPr>
      <w:r>
        <w:rPr>
          <w:szCs w:val="28"/>
        </w:rPr>
        <w:t xml:space="preserve">«Город </w:t>
      </w:r>
      <w:proofErr w:type="gramStart"/>
      <w:r>
        <w:rPr>
          <w:szCs w:val="28"/>
        </w:rPr>
        <w:t xml:space="preserve">Майкоп»   </w:t>
      </w:r>
      <w:proofErr w:type="gramEnd"/>
      <w:r>
        <w:rPr>
          <w:szCs w:val="28"/>
        </w:rPr>
        <w:t xml:space="preserve">                                                                          А.В. </w:t>
      </w:r>
      <w:proofErr w:type="spellStart"/>
      <w:r>
        <w:rPr>
          <w:szCs w:val="28"/>
        </w:rPr>
        <w:t>Наролин</w:t>
      </w:r>
      <w:proofErr w:type="spellEnd"/>
    </w:p>
    <w:p w:rsidR="009914B7" w:rsidRDefault="009914B7"/>
    <w:p w:rsidR="00F1704C" w:rsidRDefault="00F1704C"/>
    <w:p w:rsidR="00F1704C" w:rsidRDefault="00F1704C"/>
    <w:p w:rsidR="00F1704C" w:rsidRDefault="00F1704C">
      <w:bookmarkStart w:id="0" w:name="_GoBack"/>
      <w:bookmarkEnd w:id="0"/>
    </w:p>
    <w:sectPr w:rsidR="00F1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53"/>
    <w:rsid w:val="009914B7"/>
    <w:rsid w:val="00DD2C53"/>
    <w:rsid w:val="00F1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C02D8-1D58-4C4B-A10C-4B3118DC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2C5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2C5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D2C53"/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DD2C5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D2C53"/>
    <w:pPr>
      <w:jc w:val="both"/>
    </w:pPr>
    <w:rPr>
      <w:sz w:val="36"/>
    </w:rPr>
  </w:style>
  <w:style w:type="character" w:customStyle="1" w:styleId="22">
    <w:name w:val="Основной текст 2 Знак"/>
    <w:basedOn w:val="a0"/>
    <w:link w:val="21"/>
    <w:semiHidden/>
    <w:rsid w:val="00DD2C5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Гипертекстовая ссылка"/>
    <w:uiPriority w:val="99"/>
    <w:rsid w:val="00DD2C53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234277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2399271.3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3</cp:revision>
  <dcterms:created xsi:type="dcterms:W3CDTF">2016-07-21T12:58:00Z</dcterms:created>
  <dcterms:modified xsi:type="dcterms:W3CDTF">2016-07-21T13:02:00Z</dcterms:modified>
</cp:coreProperties>
</file>